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508"/>
        <w:tblW w:w="9885" w:type="dxa"/>
        <w:tblLayout w:type="fixed"/>
        <w:tblLook w:val="04A0"/>
      </w:tblPr>
      <w:tblGrid>
        <w:gridCol w:w="959"/>
        <w:gridCol w:w="1983"/>
        <w:gridCol w:w="2409"/>
        <w:gridCol w:w="4534"/>
      </w:tblGrid>
      <w:tr w:rsidR="00654189" w:rsidRPr="006E4AEA" w:rsidTr="00B52BC6">
        <w:tc>
          <w:tcPr>
            <w:tcW w:w="98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4189" w:rsidRDefault="00654189" w:rsidP="00654189">
            <w:pPr>
              <w:jc w:val="center"/>
              <w:rPr>
                <w:rFonts w:ascii="Arial" w:hAnsi="Arial" w:cs="Arial"/>
                <w:b/>
                <w:sz w:val="24"/>
                <w:szCs w:val="24"/>
                <w:lang/>
              </w:rPr>
            </w:pPr>
            <w:r w:rsidRPr="00654189">
              <w:rPr>
                <w:rFonts w:ascii="Arial" w:hAnsi="Arial" w:cs="Arial"/>
                <w:b/>
                <w:sz w:val="24"/>
                <w:szCs w:val="24"/>
              </w:rPr>
              <w:t>ОДЛУКА</w:t>
            </w:r>
          </w:p>
          <w:p w:rsidR="00654189" w:rsidRPr="00654189" w:rsidRDefault="00654189" w:rsidP="00654189">
            <w:pPr>
              <w:jc w:val="center"/>
              <w:rPr>
                <w:rFonts w:ascii="Arial" w:hAnsi="Arial" w:cs="Arial"/>
                <w:b/>
                <w:sz w:val="24"/>
                <w:szCs w:val="24"/>
                <w:lang/>
              </w:rPr>
            </w:pPr>
          </w:p>
          <w:p w:rsidR="00654189" w:rsidRPr="00654189" w:rsidRDefault="00654189" w:rsidP="00654189">
            <w:pPr>
              <w:jc w:val="center"/>
              <w:rPr>
                <w:rFonts w:ascii="Arial" w:hAnsi="Arial" w:cs="Arial"/>
                <w:sz w:val="24"/>
                <w:szCs w:val="24"/>
              </w:rPr>
            </w:pPr>
            <w:r w:rsidRPr="00654189">
              <w:rPr>
                <w:rFonts w:ascii="Arial" w:hAnsi="Arial" w:cs="Arial"/>
                <w:sz w:val="24"/>
                <w:szCs w:val="24"/>
              </w:rPr>
              <w:t>Стручног већа наставника прехрамбене групе предмета и биологије</w:t>
            </w:r>
          </w:p>
          <w:p w:rsidR="00654189" w:rsidRPr="00654189" w:rsidRDefault="00654189" w:rsidP="00654189">
            <w:pPr>
              <w:jc w:val="center"/>
              <w:rPr>
                <w:rFonts w:ascii="Arial" w:hAnsi="Arial" w:cs="Arial"/>
                <w:sz w:val="24"/>
                <w:szCs w:val="24"/>
              </w:rPr>
            </w:pPr>
            <w:r w:rsidRPr="00654189">
              <w:rPr>
                <w:rFonts w:ascii="Arial" w:hAnsi="Arial" w:cs="Arial"/>
                <w:sz w:val="24"/>
                <w:szCs w:val="24"/>
              </w:rPr>
              <w:t>о уџбеницима за школску 2025/2026. годину</w:t>
            </w:r>
          </w:p>
          <w:p w:rsidR="00654189" w:rsidRPr="00654189" w:rsidRDefault="00654189" w:rsidP="00654189">
            <w:pPr>
              <w:jc w:val="both"/>
              <w:rPr>
                <w:rFonts w:ascii="Arial" w:hAnsi="Arial" w:cs="Arial"/>
                <w:sz w:val="24"/>
                <w:szCs w:val="24"/>
              </w:rPr>
            </w:pPr>
          </w:p>
          <w:p w:rsidR="00654189" w:rsidRPr="00654189" w:rsidRDefault="00654189" w:rsidP="00654189">
            <w:pPr>
              <w:jc w:val="both"/>
              <w:rPr>
                <w:rFonts w:ascii="Arial" w:hAnsi="Arial" w:cs="Arial"/>
                <w:sz w:val="24"/>
                <w:szCs w:val="24"/>
              </w:rPr>
            </w:pPr>
          </w:p>
          <w:p w:rsidR="00654189" w:rsidRPr="00654189" w:rsidRDefault="00654189" w:rsidP="00654189">
            <w:pPr>
              <w:jc w:val="both"/>
              <w:rPr>
                <w:rFonts w:ascii="Arial" w:hAnsi="Arial" w:cs="Arial"/>
                <w:sz w:val="24"/>
                <w:szCs w:val="24"/>
              </w:rPr>
            </w:pPr>
            <w:r w:rsidRPr="00654189">
              <w:rPr>
                <w:rFonts w:ascii="Arial" w:hAnsi="Arial" w:cs="Arial"/>
                <w:sz w:val="24"/>
                <w:szCs w:val="24"/>
              </w:rPr>
              <w:t xml:space="preserve">  На састанку Стручног већа  одржаном 06. 09. 2025. у 9:35, разматран је списак уџбеника за школску 2025/26. годину.  Чланови Стручног већа изнели су предлоге уџбеника за предмете које предају. Избор уџбеника извршен је на основу образложених предлога. Једногласном одлуком присутних чланова већа усвојен је списак уџбеника који се налази у прилогу. </w:t>
            </w:r>
          </w:p>
          <w:p w:rsidR="00654189" w:rsidRPr="00654189" w:rsidRDefault="00654189" w:rsidP="00654189">
            <w:pPr>
              <w:jc w:val="both"/>
              <w:rPr>
                <w:rFonts w:ascii="Arial" w:hAnsi="Arial" w:cs="Arial"/>
                <w:sz w:val="24"/>
                <w:szCs w:val="24"/>
              </w:rPr>
            </w:pPr>
          </w:p>
          <w:p w:rsidR="00654189" w:rsidRPr="00654189" w:rsidRDefault="00654189" w:rsidP="00654189">
            <w:pPr>
              <w:jc w:val="both"/>
              <w:rPr>
                <w:rFonts w:ascii="Arial" w:hAnsi="Arial" w:cs="Arial"/>
                <w:sz w:val="24"/>
                <w:szCs w:val="24"/>
              </w:rPr>
            </w:pPr>
          </w:p>
          <w:p w:rsidR="00654189" w:rsidRPr="00654189" w:rsidRDefault="00654189" w:rsidP="00654189">
            <w:pPr>
              <w:jc w:val="right"/>
              <w:rPr>
                <w:rFonts w:ascii="Arial" w:hAnsi="Arial" w:cs="Arial"/>
                <w:sz w:val="24"/>
                <w:szCs w:val="24"/>
              </w:rPr>
            </w:pPr>
            <w:r w:rsidRPr="00654189">
              <w:rPr>
                <w:rFonts w:ascii="Arial" w:hAnsi="Arial" w:cs="Arial"/>
                <w:sz w:val="24"/>
                <w:szCs w:val="24"/>
              </w:rPr>
              <w:t xml:space="preserve">Руководилац Стручног већа: </w:t>
            </w:r>
          </w:p>
          <w:p w:rsidR="00654189" w:rsidRDefault="00654189" w:rsidP="00654189">
            <w:pPr>
              <w:jc w:val="right"/>
              <w:rPr>
                <w:rFonts w:ascii="Times New Roman" w:hAnsi="Times New Roman" w:cs="Times New Roman"/>
                <w:sz w:val="24"/>
                <w:szCs w:val="24"/>
              </w:rPr>
            </w:pPr>
            <w:r w:rsidRPr="00654189">
              <w:rPr>
                <w:rFonts w:ascii="Arial" w:hAnsi="Arial" w:cs="Arial"/>
                <w:sz w:val="24"/>
                <w:szCs w:val="24"/>
              </w:rPr>
              <w:t>Ана Стојановић</w:t>
            </w:r>
          </w:p>
          <w:p w:rsidR="00654189" w:rsidRPr="006E4AEA" w:rsidRDefault="00654189" w:rsidP="006E4AEA">
            <w:pPr>
              <w:jc w:val="center"/>
              <w:rPr>
                <w:rFonts w:ascii="Arial" w:hAnsi="Arial" w:cs="Arial"/>
                <w:b/>
                <w:color w:val="081735"/>
                <w:sz w:val="24"/>
                <w:szCs w:val="24"/>
                <w:shd w:val="clear" w:color="auto" w:fill="F8F9FA"/>
              </w:rPr>
            </w:pP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b/>
                <w:color w:val="081735"/>
                <w:sz w:val="24"/>
                <w:szCs w:val="24"/>
                <w:shd w:val="clear" w:color="auto" w:fill="F8F9FA"/>
              </w:rPr>
            </w:pPr>
            <w:r w:rsidRPr="006E4AEA">
              <w:rPr>
                <w:rFonts w:ascii="Arial" w:hAnsi="Arial" w:cs="Arial"/>
                <w:b/>
                <w:color w:val="081735"/>
                <w:sz w:val="24"/>
                <w:szCs w:val="24"/>
                <w:shd w:val="clear" w:color="auto" w:fill="F8F9FA"/>
              </w:rPr>
              <w:t>Р.бр.</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b/>
                <w:color w:val="081735"/>
                <w:sz w:val="24"/>
                <w:szCs w:val="24"/>
                <w:shd w:val="clear" w:color="auto" w:fill="F8F9FA"/>
              </w:rPr>
            </w:pPr>
            <w:r w:rsidRPr="006E4AEA">
              <w:rPr>
                <w:rFonts w:ascii="Arial" w:hAnsi="Arial" w:cs="Arial"/>
                <w:b/>
                <w:color w:val="081735"/>
                <w:sz w:val="24"/>
                <w:szCs w:val="24"/>
                <w:shd w:val="clear" w:color="auto" w:fill="F8F9FA"/>
              </w:rPr>
              <w:t>предмет</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b/>
                <w:color w:val="081735"/>
                <w:sz w:val="24"/>
                <w:szCs w:val="24"/>
                <w:shd w:val="clear" w:color="auto" w:fill="F8F9FA"/>
              </w:rPr>
            </w:pPr>
            <w:r w:rsidRPr="006E4AEA">
              <w:rPr>
                <w:rFonts w:ascii="Arial" w:hAnsi="Arial" w:cs="Arial"/>
                <w:b/>
                <w:color w:val="081735"/>
                <w:sz w:val="24"/>
                <w:szCs w:val="24"/>
                <w:shd w:val="clear" w:color="auto" w:fill="F8F9FA"/>
              </w:rPr>
              <w:t>аутор</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b/>
                <w:color w:val="081735"/>
                <w:sz w:val="24"/>
                <w:szCs w:val="24"/>
                <w:shd w:val="clear" w:color="auto" w:fill="F8F9FA"/>
              </w:rPr>
            </w:pPr>
            <w:r w:rsidRPr="006E4AEA">
              <w:rPr>
                <w:rFonts w:ascii="Arial" w:hAnsi="Arial" w:cs="Arial"/>
                <w:b/>
                <w:color w:val="081735"/>
                <w:sz w:val="24"/>
                <w:szCs w:val="24"/>
                <w:shd w:val="clear" w:color="auto" w:fill="F8F9FA"/>
              </w:rPr>
              <w:t>уџбеник</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Исхрана људи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Бранка П.Трбовић,</w:t>
            </w:r>
            <w:r w:rsidR="006E4AEA">
              <w:rPr>
                <w:rFonts w:ascii="Arial" w:hAnsi="Arial" w:cs="Arial"/>
                <w:color w:val="081735"/>
                <w:sz w:val="24"/>
                <w:szCs w:val="24"/>
              </w:rPr>
              <w:t xml:space="preserve"> </w:t>
            </w:r>
            <w:r w:rsidRPr="006E4AEA">
              <w:rPr>
                <w:rFonts w:ascii="Arial" w:hAnsi="Arial" w:cs="Arial"/>
                <w:color w:val="081735"/>
                <w:sz w:val="24"/>
                <w:szCs w:val="24"/>
              </w:rPr>
              <w:t>Мира Николић,</w:t>
            </w:r>
            <w:r w:rsidR="006E4AEA">
              <w:rPr>
                <w:rFonts w:ascii="Arial" w:hAnsi="Arial" w:cs="Arial"/>
                <w:color w:val="081735"/>
                <w:sz w:val="24"/>
                <w:szCs w:val="24"/>
              </w:rPr>
              <w:t xml:space="preserve"> </w:t>
            </w:r>
            <w:r w:rsidRPr="006E4AEA">
              <w:rPr>
                <w:rFonts w:ascii="Arial" w:hAnsi="Arial" w:cs="Arial"/>
                <w:color w:val="081735"/>
                <w:sz w:val="24"/>
                <w:szCs w:val="24"/>
              </w:rPr>
              <w:t>Слободанка Банковић Пауновић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Исхрана за први разред угоститељске школе,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Завод за уџбенике, Београд, 2014</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2.</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Операције и мерења у месарству/пекарству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Драгана Ранковић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Технолошке операције 1 за 2.разред средње школе,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Завод за уџбенике, Београд, 2015</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3.</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Технологија меса</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Објекти и опрема у месарству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Р. Радовановић,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Д. Чавошки</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Прехрамбена технологија за месаре, ЗУНС, Београд, 2003</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4.</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Производња пекарских производа (вежбе)/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ДР. Славко Нешић; Момчило Јоветић; Ивана Стојановић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Практична обука и лабораторијске вежбе из хемије,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ЗУНС-Београд, 1995 и 2002</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5.</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Технологија пекарства/</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Производња пекарских производа/</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Објекти и опрема у пекарству/</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Тржиште и промет пекарских производа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Гавра Калуђерски,</w:t>
            </w:r>
            <w:r w:rsidR="006E4AEA">
              <w:rPr>
                <w:rFonts w:ascii="Arial" w:hAnsi="Arial" w:cs="Arial"/>
                <w:color w:val="081735"/>
                <w:sz w:val="24"/>
                <w:szCs w:val="24"/>
              </w:rPr>
              <w:t xml:space="preserve"> </w:t>
            </w:r>
            <w:r w:rsidRPr="006E4AEA">
              <w:rPr>
                <w:rFonts w:ascii="Arial" w:hAnsi="Arial" w:cs="Arial"/>
                <w:color w:val="081735"/>
                <w:sz w:val="24"/>
                <w:szCs w:val="24"/>
              </w:rPr>
              <w:t>Смиљка Калуђерски,</w:t>
            </w:r>
            <w:r w:rsidR="006E4AEA">
              <w:rPr>
                <w:rFonts w:ascii="Arial" w:hAnsi="Arial" w:cs="Arial"/>
                <w:color w:val="081735"/>
                <w:sz w:val="24"/>
                <w:szCs w:val="24"/>
              </w:rPr>
              <w:t xml:space="preserve"> </w:t>
            </w:r>
            <w:r w:rsidRPr="006E4AEA">
              <w:rPr>
                <w:rFonts w:ascii="Arial" w:hAnsi="Arial" w:cs="Arial"/>
                <w:color w:val="081735"/>
                <w:sz w:val="24"/>
                <w:szCs w:val="24"/>
              </w:rPr>
              <w:t>Борисав Тошић</w:t>
            </w:r>
          </w:p>
          <w:p w:rsidR="007E124C" w:rsidRPr="006E4AEA" w:rsidRDefault="007E124C" w:rsidP="006E4AEA">
            <w:pPr>
              <w:jc w:val="center"/>
              <w:rPr>
                <w:rFonts w:ascii="Arial" w:hAnsi="Arial" w:cs="Arial"/>
                <w:color w:val="081735"/>
                <w:sz w:val="24"/>
                <w:szCs w:val="24"/>
                <w:shd w:val="clear" w:color="auto" w:fill="F8F9FA"/>
              </w:rPr>
            </w:pP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Прехрамбена технологија за пекаре, Завод за уџбенике , Београд, 2003</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6.</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Производња пекарских производа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Отворени универзитет ,,знање"</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Пекарство,</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о.у.з-Београд-Земун, 2002</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7.</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Објекти и опрема у пекарству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Default="007E124C" w:rsidP="006E4AEA">
            <w:pPr>
              <w:jc w:val="center"/>
              <w:rPr>
                <w:rFonts w:ascii="Arial" w:hAnsi="Arial" w:cs="Arial"/>
                <w:color w:val="081735"/>
                <w:sz w:val="24"/>
                <w:szCs w:val="24"/>
                <w:lang/>
              </w:rPr>
            </w:pPr>
            <w:r w:rsidRPr="006E4AEA">
              <w:rPr>
                <w:rFonts w:ascii="Arial" w:hAnsi="Arial" w:cs="Arial"/>
                <w:color w:val="081735"/>
                <w:sz w:val="24"/>
                <w:szCs w:val="24"/>
              </w:rPr>
              <w:t>Милорад Јовановић; Милорад Вукић</w:t>
            </w:r>
          </w:p>
          <w:p w:rsidR="00654189" w:rsidRDefault="00654189" w:rsidP="006E4AEA">
            <w:pPr>
              <w:jc w:val="center"/>
              <w:rPr>
                <w:rFonts w:ascii="Arial" w:hAnsi="Arial" w:cs="Arial"/>
                <w:color w:val="081735"/>
                <w:sz w:val="24"/>
                <w:szCs w:val="24"/>
                <w:lang/>
              </w:rPr>
            </w:pPr>
          </w:p>
          <w:p w:rsidR="00654189" w:rsidRPr="00654189" w:rsidRDefault="00654189" w:rsidP="006E4AEA">
            <w:pPr>
              <w:jc w:val="center"/>
              <w:rPr>
                <w:rFonts w:ascii="Arial" w:hAnsi="Arial" w:cs="Arial"/>
                <w:color w:val="081735"/>
                <w:sz w:val="24"/>
                <w:szCs w:val="24"/>
                <w:lang/>
              </w:rPr>
            </w:pP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Пекарство, ЗУНС-Београд, 2002</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lastRenderedPageBreak/>
              <w:t>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Технологија пекарства</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2 разред</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Прог. др Миломир Ковачевић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AEA" w:rsidRDefault="006E4AEA" w:rsidP="006E4AEA">
            <w:pPr>
              <w:jc w:val="center"/>
              <w:rPr>
                <w:rFonts w:ascii="Arial" w:hAnsi="Arial" w:cs="Arial"/>
                <w:color w:val="081735"/>
                <w:sz w:val="24"/>
                <w:szCs w:val="24"/>
              </w:rPr>
            </w:pPr>
            <w:r>
              <w:rPr>
                <w:rFonts w:ascii="Arial" w:hAnsi="Arial" w:cs="Arial"/>
                <w:color w:val="081735"/>
                <w:sz w:val="24"/>
                <w:szCs w:val="24"/>
              </w:rPr>
              <w:t>Практично пекарство</w:t>
            </w:r>
            <w:r w:rsidR="007E124C" w:rsidRPr="006E4AEA">
              <w:rPr>
                <w:rFonts w:ascii="Arial" w:hAnsi="Arial" w:cs="Arial"/>
                <w:color w:val="081735"/>
                <w:sz w:val="24"/>
                <w:szCs w:val="24"/>
              </w:rPr>
              <w:t>,</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Прогрес</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9.</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Машине и апарати са аутоматиком</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С.Цвијовић,</w:t>
            </w:r>
            <w:r w:rsidR="006E4AEA">
              <w:rPr>
                <w:rFonts w:ascii="Arial" w:hAnsi="Arial" w:cs="Arial"/>
                <w:color w:val="081735"/>
                <w:sz w:val="24"/>
                <w:szCs w:val="24"/>
                <w:shd w:val="clear" w:color="auto" w:fill="F8F9FA"/>
              </w:rPr>
              <w:t xml:space="preserve"> </w:t>
            </w:r>
          </w:p>
          <w:p w:rsid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С. Кончар-Ђурђевић,</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Р. Цвијовић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Машине и апарати са аутоматиком, Завод за уџбенике и наставна средства, Београд, 1989</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10.</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Прехрамбена технологија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Ј.Барас,</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 xml:space="preserve">Прехрамбена технологија са практикумом за 4 разред прехрамбене школе,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ЗУНС-Београд, 1992</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11.</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Екологија и заштита животне средине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Иво Савић,</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Вељко Терзија</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Екологија и заштита животне средине за 1.</w:t>
            </w:r>
            <w:r w:rsidR="006E4AEA">
              <w:rPr>
                <w:rFonts w:ascii="Arial" w:hAnsi="Arial" w:cs="Arial"/>
                <w:color w:val="081735"/>
                <w:sz w:val="24"/>
                <w:szCs w:val="24"/>
              </w:rPr>
              <w:t xml:space="preserve"> </w:t>
            </w:r>
            <w:r w:rsidRPr="006E4AEA">
              <w:rPr>
                <w:rFonts w:ascii="Arial" w:hAnsi="Arial" w:cs="Arial"/>
                <w:color w:val="081735"/>
                <w:sz w:val="24"/>
                <w:szCs w:val="24"/>
              </w:rPr>
              <w:t>разред средњих стручних школа, ЗУОВ, Београд, 2007</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12.</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Предузетништво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Жељка Ковачев</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Предузетништво  за трећи разред трогодишњих и четврти разред четворогодишњихсредњих стручних школа, Клет 2013,</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13.</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Здравствена безбедност хране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Милорад Стојановић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Микробиологија за трећи разред прехрамбене школе,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ЗУНС,</w:t>
            </w:r>
            <w:r w:rsidR="006E4AEA">
              <w:rPr>
                <w:rFonts w:ascii="Arial" w:hAnsi="Arial" w:cs="Arial"/>
                <w:color w:val="081735"/>
                <w:sz w:val="24"/>
                <w:szCs w:val="24"/>
              </w:rPr>
              <w:t xml:space="preserve"> </w:t>
            </w:r>
            <w:r w:rsidRPr="006E4AEA">
              <w:rPr>
                <w:rFonts w:ascii="Arial" w:hAnsi="Arial" w:cs="Arial"/>
                <w:color w:val="081735"/>
                <w:sz w:val="24"/>
                <w:szCs w:val="24"/>
              </w:rPr>
              <w:t>Београд, 1995</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14.</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shd w:val="clear" w:color="auto" w:fill="F8F9FA"/>
              </w:rPr>
              <w:t>Здравствена безбедност хране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Др.Михајло Николић, др.Радојка Коцијанчић. Др.Марија Пецељгец, др.Видосава Парезановић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Хигијена са здравственим васпитањем,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Завод за уџбенике и наставна средства Београд, 2004</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15.</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Биологија (изборни)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Драгослав Маринковић,</w:t>
            </w:r>
          </w:p>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Катица Пауновић,</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Вељко Терзија</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 xml:space="preserve">Биологија за први разред средње школе, </w:t>
            </w:r>
          </w:p>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Завод за уџбенике и наставна средства -</w:t>
            </w:r>
            <w:r w:rsidR="006E4AEA">
              <w:rPr>
                <w:rFonts w:ascii="Arial" w:hAnsi="Arial" w:cs="Arial"/>
                <w:color w:val="081735"/>
                <w:sz w:val="24"/>
                <w:szCs w:val="24"/>
              </w:rPr>
              <w:t xml:space="preserve"> </w:t>
            </w:r>
            <w:r w:rsidRPr="006E4AEA">
              <w:rPr>
                <w:rFonts w:ascii="Arial" w:hAnsi="Arial" w:cs="Arial"/>
                <w:color w:val="081735"/>
                <w:sz w:val="24"/>
                <w:szCs w:val="24"/>
              </w:rPr>
              <w:t>Београд, 2004</w:t>
            </w:r>
          </w:p>
        </w:tc>
      </w:tr>
      <w:tr w:rsidR="007E124C" w:rsidRPr="006E4AEA" w:rsidTr="006E4AE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16.</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shd w:val="clear" w:color="auto" w:fill="F8F9FA"/>
              </w:rPr>
            </w:pPr>
            <w:r w:rsidRPr="006E4AEA">
              <w:rPr>
                <w:rFonts w:ascii="Arial" w:hAnsi="Arial" w:cs="Arial"/>
                <w:color w:val="081735"/>
                <w:sz w:val="24"/>
                <w:szCs w:val="24"/>
                <w:shd w:val="clear" w:color="auto" w:fill="F8F9FA"/>
              </w:rPr>
              <w:t>Биологија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Снежана Трифуновић , Анита Лазаревић и Драгана цветковић</w:t>
            </w:r>
          </w:p>
        </w:tc>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E124C" w:rsidRPr="006E4AEA" w:rsidRDefault="007E124C" w:rsidP="006E4AEA">
            <w:pPr>
              <w:jc w:val="center"/>
              <w:rPr>
                <w:rFonts w:ascii="Arial" w:hAnsi="Arial" w:cs="Arial"/>
                <w:color w:val="081735"/>
                <w:sz w:val="24"/>
                <w:szCs w:val="24"/>
              </w:rPr>
            </w:pPr>
            <w:r w:rsidRPr="006E4AEA">
              <w:rPr>
                <w:rFonts w:ascii="Arial" w:hAnsi="Arial" w:cs="Arial"/>
                <w:color w:val="081735"/>
                <w:sz w:val="24"/>
                <w:szCs w:val="24"/>
              </w:rPr>
              <w:t>Биологија з апрви разред гимназије, ЈП завод за уџбенике, 2023.</w:t>
            </w:r>
          </w:p>
        </w:tc>
      </w:tr>
    </w:tbl>
    <w:p w:rsidR="00C8543B" w:rsidRPr="00156B95" w:rsidRDefault="00C8543B" w:rsidP="006E4AEA">
      <w:pPr>
        <w:rPr>
          <w:rFonts w:ascii="Times New Roman" w:hAnsi="Times New Roman" w:cs="Times New Roman"/>
          <w:b/>
          <w:sz w:val="32"/>
          <w:szCs w:val="32"/>
        </w:rPr>
      </w:pPr>
    </w:p>
    <w:sectPr w:rsidR="00C8543B" w:rsidRPr="00156B95" w:rsidSect="006E4AEA">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7E124C"/>
    <w:rsid w:val="00156B95"/>
    <w:rsid w:val="00654189"/>
    <w:rsid w:val="006E4AEA"/>
    <w:rsid w:val="007E124C"/>
    <w:rsid w:val="00866594"/>
    <w:rsid w:val="008B020F"/>
    <w:rsid w:val="00A80261"/>
    <w:rsid w:val="00C8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24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36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zd4</dc:creator>
  <cp:lastModifiedBy>MyComp</cp:lastModifiedBy>
  <cp:revision>3</cp:revision>
  <dcterms:created xsi:type="dcterms:W3CDTF">2025-09-30T09:59:00Z</dcterms:created>
  <dcterms:modified xsi:type="dcterms:W3CDTF">2025-09-30T10:01:00Z</dcterms:modified>
</cp:coreProperties>
</file>